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FF1" w:rsidRDefault="00341FF1">
      <w:bookmarkStart w:id="0" w:name="_GoBack"/>
      <w:bookmarkEnd w:id="0"/>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7120E8" w:rsidRPr="007120E8" w:rsidTr="007120E8">
        <w:trPr>
          <w:tblCellSpacing w:w="15" w:type="dxa"/>
        </w:trPr>
        <w:tc>
          <w:tcPr>
            <w:tcW w:w="0" w:type="auto"/>
            <w:vAlign w:val="center"/>
            <w:hideMark/>
          </w:tcPr>
          <w:p w:rsidR="007120E8" w:rsidRPr="007120E8" w:rsidRDefault="007120E8" w:rsidP="007120E8">
            <w:pPr>
              <w:rPr>
                <w:rFonts w:ascii="Times New Roman" w:eastAsia="Times New Roman" w:hAnsi="Times New Roman" w:cs="Times New Roman"/>
                <w:sz w:val="24"/>
                <w:szCs w:val="24"/>
                <w:lang w:eastAsia="sv-SE"/>
              </w:rPr>
            </w:pPr>
          </w:p>
        </w:tc>
        <w:tc>
          <w:tcPr>
            <w:tcW w:w="0" w:type="auto"/>
            <w:vMerge w:val="restart"/>
            <w:vAlign w:val="center"/>
            <w:hideMark/>
          </w:tcPr>
          <w:p w:rsidR="007120E8" w:rsidRPr="007120E8" w:rsidRDefault="007120E8" w:rsidP="007120E8">
            <w:pPr>
              <w:spacing w:after="0" w:line="240" w:lineRule="auto"/>
              <w:rPr>
                <w:rFonts w:ascii="Times New Roman" w:eastAsia="Times New Roman" w:hAnsi="Times New Roman" w:cs="Times New Roman"/>
                <w:sz w:val="20"/>
                <w:szCs w:val="20"/>
                <w:lang w:eastAsia="sv-SE"/>
              </w:rPr>
            </w:pPr>
          </w:p>
        </w:tc>
      </w:tr>
      <w:tr w:rsidR="007120E8" w:rsidRPr="007120E8" w:rsidTr="007120E8">
        <w:trPr>
          <w:tblCellSpacing w:w="15" w:type="dxa"/>
        </w:trPr>
        <w:tc>
          <w:tcPr>
            <w:tcW w:w="0" w:type="auto"/>
            <w:vAlign w:val="center"/>
            <w:hideMark/>
          </w:tcPr>
          <w:p w:rsidR="007120E8" w:rsidRPr="007120E8" w:rsidRDefault="007120E8" w:rsidP="007120E8">
            <w:pPr>
              <w:spacing w:after="0" w:line="240" w:lineRule="auto"/>
              <w:rPr>
                <w:rFonts w:ascii="Times New Roman" w:eastAsia="Times New Roman" w:hAnsi="Times New Roman" w:cs="Times New Roman"/>
                <w:sz w:val="20"/>
                <w:szCs w:val="20"/>
                <w:lang w:eastAsia="sv-SE"/>
              </w:rPr>
            </w:pPr>
          </w:p>
        </w:tc>
        <w:tc>
          <w:tcPr>
            <w:tcW w:w="0" w:type="auto"/>
            <w:vMerge/>
            <w:vAlign w:val="center"/>
            <w:hideMark/>
          </w:tcPr>
          <w:p w:rsidR="007120E8" w:rsidRPr="007120E8" w:rsidRDefault="007120E8" w:rsidP="007120E8">
            <w:pPr>
              <w:spacing w:after="0" w:line="240" w:lineRule="auto"/>
              <w:rPr>
                <w:rFonts w:ascii="Times New Roman" w:eastAsia="Times New Roman" w:hAnsi="Times New Roman" w:cs="Times New Roman"/>
                <w:sz w:val="20"/>
                <w:szCs w:val="20"/>
                <w:lang w:eastAsia="sv-SE"/>
              </w:rPr>
            </w:pPr>
          </w:p>
        </w:tc>
      </w:tr>
    </w:tbl>
    <w:p w:rsidR="007120E8" w:rsidRPr="007120E8" w:rsidRDefault="007120E8" w:rsidP="007120E8">
      <w:pPr>
        <w:spacing w:after="0" w:line="240" w:lineRule="auto"/>
        <w:rPr>
          <w:rFonts w:ascii="Times New Roman" w:eastAsia="Times New Roman" w:hAnsi="Times New Roman" w:cs="Times New Roman"/>
          <w:vanish/>
          <w:sz w:val="24"/>
          <w:szCs w:val="24"/>
          <w:lang w:eastAsia="sv-SE"/>
        </w:rPr>
      </w:pPr>
    </w:p>
    <w:tbl>
      <w:tblPr>
        <w:tblW w:w="0" w:type="auto"/>
        <w:tblCellSpacing w:w="15" w:type="dxa"/>
        <w:tblCellMar>
          <w:left w:w="0" w:type="dxa"/>
          <w:right w:w="0" w:type="dxa"/>
        </w:tblCellMar>
        <w:tblLook w:val="04A0" w:firstRow="1" w:lastRow="0" w:firstColumn="1" w:lastColumn="0" w:noHBand="0" w:noVBand="1"/>
      </w:tblPr>
      <w:tblGrid>
        <w:gridCol w:w="9072"/>
      </w:tblGrid>
      <w:tr w:rsidR="007120E8" w:rsidRPr="007120E8" w:rsidTr="007120E8">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6"/>
            </w:tblGrid>
            <w:tr w:rsidR="007120E8" w:rsidRPr="007120E8" w:rsidTr="007120E8">
              <w:trPr>
                <w:tblCellSpacing w:w="15" w:type="dxa"/>
              </w:trPr>
              <w:tc>
                <w:tcPr>
                  <w:tcW w:w="0" w:type="auto"/>
                  <w:vAlign w:val="center"/>
                </w:tcPr>
                <w:p w:rsidR="007120E8" w:rsidRPr="007120E8" w:rsidRDefault="007120E8" w:rsidP="007120E8">
                  <w:pPr>
                    <w:spacing w:after="0" w:line="240" w:lineRule="auto"/>
                    <w:rPr>
                      <w:rFonts w:ascii="Times New Roman" w:eastAsia="Times New Roman" w:hAnsi="Times New Roman" w:cs="Times New Roman"/>
                      <w:sz w:val="24"/>
                      <w:szCs w:val="24"/>
                      <w:lang w:eastAsia="sv-SE"/>
                    </w:rPr>
                  </w:pPr>
                </w:p>
              </w:tc>
            </w:tr>
          </w:tbl>
          <w:p w:rsidR="007120E8" w:rsidRPr="007120E8" w:rsidRDefault="00B56BD3" w:rsidP="007120E8">
            <w:pPr>
              <w:spacing w:after="240" w:line="240" w:lineRule="auto"/>
              <w:rPr>
                <w:rFonts w:ascii="Times New Roman" w:eastAsia="Times New Roman" w:hAnsi="Times New Roman" w:cs="Times New Roman"/>
                <w:sz w:val="24"/>
                <w:szCs w:val="24"/>
                <w:lang w:eastAsia="sv-SE"/>
              </w:rPr>
            </w:pPr>
            <w:hyperlink r:id="rId4" w:tgtFrame="_blank" w:history="1">
              <w:r w:rsidR="007120E8" w:rsidRPr="007120E8">
                <w:rPr>
                  <w:rFonts w:ascii="Times New Roman" w:eastAsia="Times New Roman" w:hAnsi="Times New Roman" w:cs="Times New Roman"/>
                  <w:color w:val="0000FF"/>
                  <w:sz w:val="24"/>
                  <w:szCs w:val="24"/>
                  <w:u w:val="single"/>
                  <w:lang w:eastAsia="sv-SE"/>
                </w:rPr>
                <w:t>https://www.1177.se/Vastra-Gotaland/Fakta-och-rad/Behandlingar/Hjart-lungraddning-HLR-pa-barn/</w:t>
              </w:r>
            </w:hyperlink>
          </w:p>
          <w:p w:rsidR="007120E8" w:rsidRPr="007120E8" w:rsidRDefault="007120E8" w:rsidP="007120E8">
            <w:pPr>
              <w:spacing w:after="120" w:line="291" w:lineRule="atLeast"/>
              <w:outlineLvl w:val="0"/>
              <w:rPr>
                <w:rFonts w:ascii="-apple-system-font" w:eastAsia="Times New Roman" w:hAnsi="-apple-system-font" w:cs="Times New Roman"/>
                <w:b/>
                <w:bCs/>
                <w:kern w:val="36"/>
                <w:sz w:val="57"/>
                <w:szCs w:val="57"/>
                <w:lang w:eastAsia="sv-SE"/>
              </w:rPr>
            </w:pPr>
            <w:r w:rsidRPr="007120E8">
              <w:rPr>
                <w:rFonts w:ascii="-apple-system-font" w:eastAsia="Times New Roman" w:hAnsi="-apple-system-font" w:cs="Times New Roman"/>
                <w:b/>
                <w:bCs/>
                <w:kern w:val="36"/>
                <w:sz w:val="57"/>
                <w:szCs w:val="57"/>
                <w:lang w:eastAsia="sv-SE"/>
              </w:rPr>
              <w:t>Hjärt-lungräddning</w:t>
            </w:r>
          </w:p>
          <w:p w:rsidR="007120E8" w:rsidRPr="007120E8" w:rsidRDefault="007120E8" w:rsidP="007120E8">
            <w:pPr>
              <w:spacing w:before="100" w:beforeAutospacing="1" w:after="100" w:afterAutospacing="1" w:line="360" w:lineRule="atLeast"/>
              <w:rPr>
                <w:rFonts w:ascii="-apple-system-font" w:eastAsia="Times New Roman" w:hAnsi="-apple-system-font" w:cs="Times New Roman"/>
                <w:sz w:val="29"/>
                <w:szCs w:val="29"/>
                <w:lang w:eastAsia="sv-SE"/>
              </w:rPr>
            </w:pPr>
            <w:r w:rsidRPr="007120E8">
              <w:rPr>
                <w:rFonts w:ascii="-apple-system-font" w:eastAsia="Times New Roman" w:hAnsi="-apple-system-font" w:cs="Times New Roman"/>
                <w:sz w:val="29"/>
                <w:szCs w:val="29"/>
                <w:lang w:eastAsia="sv-SE"/>
              </w:rPr>
              <w:t>Om du hittar ett barn som verkar livlöst ska du börja med att ta reda på hur allvarligt tillståndet är genom att kontrollera om barnet är vid medvetande, om det andas eller om det visar några andra livstecken. Det är viktigt att denna kontroll går fort. </w:t>
            </w:r>
          </w:p>
          <w:p w:rsidR="007120E8" w:rsidRPr="007120E8" w:rsidRDefault="007120E8" w:rsidP="007120E8">
            <w:pPr>
              <w:spacing w:before="100" w:beforeAutospacing="1" w:after="100" w:afterAutospacing="1" w:line="360" w:lineRule="atLeast"/>
              <w:rPr>
                <w:rFonts w:ascii="-apple-system-font" w:eastAsia="Times New Roman" w:hAnsi="-apple-system-font" w:cs="Times New Roman"/>
                <w:sz w:val="29"/>
                <w:szCs w:val="29"/>
                <w:lang w:eastAsia="sv-SE"/>
              </w:rPr>
            </w:pPr>
            <w:r w:rsidRPr="007120E8">
              <w:rPr>
                <w:rFonts w:ascii="-apple-system-font" w:eastAsia="Times New Roman" w:hAnsi="-apple-system-font" w:cs="Times New Roman"/>
                <w:sz w:val="29"/>
                <w:szCs w:val="29"/>
                <w:lang w:eastAsia="sv-SE"/>
              </w:rPr>
              <w:t xml:space="preserve">Om barnet är medvetslöst men andas normalt lägger du det i </w:t>
            </w:r>
            <w:hyperlink r:id="rId5" w:tgtFrame="_blank" w:history="1">
              <w:r w:rsidRPr="007120E8">
                <w:rPr>
                  <w:rFonts w:ascii="-apple-system-font" w:eastAsia="Times New Roman" w:hAnsi="-apple-system-font" w:cs="Times New Roman"/>
                  <w:color w:val="416ED2"/>
                  <w:sz w:val="29"/>
                  <w:szCs w:val="29"/>
                  <w:u w:val="single"/>
                  <w:lang w:eastAsia="sv-SE"/>
                </w:rPr>
                <w:t>stabilt sidoläge</w:t>
              </w:r>
            </w:hyperlink>
            <w:r w:rsidRPr="007120E8">
              <w:rPr>
                <w:rFonts w:ascii="-apple-system-font" w:eastAsia="Times New Roman" w:hAnsi="-apple-system-font" w:cs="Times New Roman"/>
                <w:sz w:val="29"/>
                <w:szCs w:val="29"/>
                <w:lang w:eastAsia="sv-SE"/>
              </w:rPr>
              <w:t xml:space="preserve"> och ringer sedan 112.</w:t>
            </w:r>
          </w:p>
          <w:p w:rsidR="007120E8" w:rsidRPr="007120E8" w:rsidRDefault="007120E8" w:rsidP="007120E8">
            <w:pPr>
              <w:spacing w:before="100" w:beforeAutospacing="1" w:after="100" w:afterAutospacing="1" w:line="360" w:lineRule="atLeast"/>
              <w:rPr>
                <w:rFonts w:ascii="-apple-system-font" w:eastAsia="Times New Roman" w:hAnsi="-apple-system-font" w:cs="Times New Roman"/>
                <w:sz w:val="29"/>
                <w:szCs w:val="29"/>
                <w:lang w:eastAsia="sv-SE"/>
              </w:rPr>
            </w:pPr>
            <w:r w:rsidRPr="007120E8">
              <w:rPr>
                <w:rFonts w:ascii="-apple-system-font" w:eastAsia="Times New Roman" w:hAnsi="-apple-system-font" w:cs="Times New Roman"/>
                <w:sz w:val="29"/>
                <w:szCs w:val="29"/>
                <w:lang w:eastAsia="sv-SE"/>
              </w:rPr>
              <w:t>Om barnet däremot inte kan andas normalt eller inte visar livstecken ska du börja göra hjärt-lungräddning. Är du ensam är det viktigt att du först ger barnet inledande hjärt-lungräddning och sedan larmar 112. Om ni är flera kan någon ringa 112, medan en annan person startar hjärt-lungräddning.</w:t>
            </w:r>
          </w:p>
          <w:p w:rsidR="007120E8" w:rsidRPr="007120E8" w:rsidRDefault="007120E8" w:rsidP="007120E8">
            <w:pPr>
              <w:spacing w:before="100" w:beforeAutospacing="1" w:after="100" w:afterAutospacing="1" w:line="360" w:lineRule="atLeast"/>
              <w:outlineLvl w:val="2"/>
              <w:rPr>
                <w:rFonts w:ascii="-apple-system-font" w:eastAsia="Times New Roman" w:hAnsi="-apple-system-font" w:cs="Times New Roman"/>
                <w:b/>
                <w:bCs/>
                <w:sz w:val="36"/>
                <w:szCs w:val="36"/>
                <w:lang w:eastAsia="sv-SE"/>
              </w:rPr>
            </w:pPr>
            <w:r w:rsidRPr="007120E8">
              <w:rPr>
                <w:rFonts w:ascii="-apple-system-font" w:eastAsia="Times New Roman" w:hAnsi="-apple-system-font" w:cs="Times New Roman"/>
                <w:b/>
                <w:bCs/>
                <w:sz w:val="36"/>
                <w:szCs w:val="36"/>
                <w:lang w:eastAsia="sv-SE"/>
              </w:rPr>
              <w:t xml:space="preserve">Ge mun mot mun-andning omedelbart </w:t>
            </w:r>
          </w:p>
          <w:p w:rsidR="007120E8" w:rsidRPr="007120E8" w:rsidRDefault="007120E8" w:rsidP="007120E8">
            <w:pPr>
              <w:spacing w:before="100" w:beforeAutospacing="1" w:after="100" w:afterAutospacing="1" w:line="360" w:lineRule="atLeast"/>
              <w:rPr>
                <w:rFonts w:ascii="-apple-system-font" w:eastAsia="Times New Roman" w:hAnsi="-apple-system-font" w:cs="Times New Roman"/>
                <w:sz w:val="29"/>
                <w:szCs w:val="29"/>
                <w:lang w:eastAsia="sv-SE"/>
              </w:rPr>
            </w:pPr>
            <w:r w:rsidRPr="007120E8">
              <w:rPr>
                <w:rFonts w:ascii="-apple-system-font" w:eastAsia="Times New Roman" w:hAnsi="-apple-system-font" w:cs="Times New Roman"/>
                <w:sz w:val="29"/>
                <w:szCs w:val="29"/>
                <w:lang w:eastAsia="sv-SE"/>
              </w:rPr>
              <w:t>Det är mycket ovanligt att hjärtat slutar slå hos barn. Den vanligaste anledningen till att barn blir livlösa är istället att de har slutat att andas.</w:t>
            </w:r>
          </w:p>
          <w:p w:rsidR="007120E8" w:rsidRPr="007120E8" w:rsidRDefault="007120E8" w:rsidP="007120E8">
            <w:pPr>
              <w:spacing w:before="100" w:beforeAutospacing="1" w:after="100" w:afterAutospacing="1" w:line="360" w:lineRule="atLeast"/>
              <w:rPr>
                <w:rFonts w:ascii="-apple-system-font" w:eastAsia="Times New Roman" w:hAnsi="-apple-system-font" w:cs="Times New Roman"/>
                <w:sz w:val="29"/>
                <w:szCs w:val="29"/>
                <w:lang w:eastAsia="sv-SE"/>
              </w:rPr>
            </w:pPr>
            <w:r w:rsidRPr="007120E8">
              <w:rPr>
                <w:rFonts w:ascii="-apple-system-font" w:eastAsia="Times New Roman" w:hAnsi="-apple-system-font" w:cs="Times New Roman"/>
                <w:sz w:val="29"/>
                <w:szCs w:val="29"/>
                <w:lang w:eastAsia="sv-SE"/>
              </w:rPr>
              <w:t>Barn är mycket känsliga för syrebrist och därför är det viktigt att du ger mun mot mun-andning så fort som möjligt vid ett akut läge. När andningen upphör får kroppen inte tillräckligt med syre och till sist kan också hjärtat sluta slå. I det läget måste du också få igång hjärtats verksamhet med hjälp av bröstkompressioner.</w:t>
            </w:r>
          </w:p>
          <w:p w:rsidR="007120E8" w:rsidRPr="007120E8" w:rsidRDefault="007120E8" w:rsidP="007120E8">
            <w:pPr>
              <w:spacing w:before="100" w:beforeAutospacing="1" w:after="100" w:afterAutospacing="1" w:line="360" w:lineRule="atLeast"/>
              <w:rPr>
                <w:rFonts w:ascii="-apple-system-font" w:eastAsia="Times New Roman" w:hAnsi="-apple-system-font" w:cs="Times New Roman"/>
                <w:sz w:val="29"/>
                <w:szCs w:val="29"/>
                <w:lang w:eastAsia="sv-SE"/>
              </w:rPr>
            </w:pPr>
            <w:r w:rsidRPr="007120E8">
              <w:rPr>
                <w:rFonts w:ascii="-apple-system-font" w:eastAsia="Times New Roman" w:hAnsi="-apple-system-font" w:cs="Times New Roman"/>
                <w:sz w:val="29"/>
                <w:szCs w:val="29"/>
                <w:lang w:eastAsia="sv-SE"/>
              </w:rPr>
              <w:t>Hjärnan är det organ som är mest känsligt för syrebrist. Om syretillförseln inte kommer igång tillräckligt snabbt, finns det en risk att barnet får bestående hjärnskador. Sådana skador kan uppstå redan efter några minuter. Är kroppen nedkyld kan hjärnan klara syrebristen lite längre.</w:t>
            </w:r>
          </w:p>
          <w:p w:rsidR="007120E8" w:rsidRPr="007120E8" w:rsidRDefault="007120E8" w:rsidP="007120E8">
            <w:pPr>
              <w:spacing w:before="100" w:beforeAutospacing="1" w:after="100" w:afterAutospacing="1" w:line="360" w:lineRule="atLeast"/>
              <w:rPr>
                <w:rFonts w:ascii="-apple-system-font" w:eastAsia="Times New Roman" w:hAnsi="-apple-system-font" w:cs="Times New Roman"/>
                <w:sz w:val="29"/>
                <w:szCs w:val="29"/>
                <w:lang w:eastAsia="sv-SE"/>
              </w:rPr>
            </w:pPr>
            <w:r w:rsidRPr="007120E8">
              <w:rPr>
                <w:rFonts w:ascii="-apple-system-font" w:eastAsia="Times New Roman" w:hAnsi="-apple-system-font" w:cs="Times New Roman"/>
                <w:sz w:val="29"/>
                <w:szCs w:val="29"/>
                <w:lang w:eastAsia="sv-SE"/>
              </w:rPr>
              <w:t xml:space="preserve">Läs mer om </w:t>
            </w:r>
            <w:hyperlink r:id="rId6" w:tgtFrame="_blank" w:history="1">
              <w:r w:rsidRPr="007120E8">
                <w:rPr>
                  <w:rFonts w:ascii="-apple-system-font" w:eastAsia="Times New Roman" w:hAnsi="-apple-system-font" w:cs="Times New Roman"/>
                  <w:color w:val="416ED2"/>
                  <w:sz w:val="29"/>
                  <w:szCs w:val="29"/>
                  <w:u w:val="single"/>
                  <w:lang w:eastAsia="sv-SE"/>
                </w:rPr>
                <w:t>när barn sätter i halsen</w:t>
              </w:r>
            </w:hyperlink>
            <w:r w:rsidRPr="007120E8">
              <w:rPr>
                <w:rFonts w:ascii="-apple-system-font" w:eastAsia="Times New Roman" w:hAnsi="-apple-system-font" w:cs="Times New Roman"/>
                <w:sz w:val="29"/>
                <w:szCs w:val="29"/>
                <w:lang w:eastAsia="sv-SE"/>
              </w:rPr>
              <w:t>.</w:t>
            </w:r>
          </w:p>
          <w:p w:rsidR="007120E8" w:rsidRPr="007120E8" w:rsidRDefault="007120E8" w:rsidP="007120E8">
            <w:pPr>
              <w:spacing w:before="100" w:beforeAutospacing="1" w:after="100" w:afterAutospacing="1" w:line="360" w:lineRule="atLeast"/>
              <w:outlineLvl w:val="2"/>
              <w:rPr>
                <w:rFonts w:ascii="-apple-system-font" w:eastAsia="Times New Roman" w:hAnsi="-apple-system-font" w:cs="Times New Roman"/>
                <w:b/>
                <w:bCs/>
                <w:sz w:val="36"/>
                <w:szCs w:val="36"/>
                <w:lang w:eastAsia="sv-SE"/>
              </w:rPr>
            </w:pPr>
            <w:r w:rsidRPr="007120E8">
              <w:rPr>
                <w:rFonts w:ascii="-apple-system-font" w:eastAsia="Times New Roman" w:hAnsi="-apple-system-font" w:cs="Times New Roman"/>
                <w:b/>
                <w:bCs/>
                <w:sz w:val="36"/>
                <w:szCs w:val="36"/>
                <w:lang w:eastAsia="sv-SE"/>
              </w:rPr>
              <w:t xml:space="preserve">Hjärt-lungräddning beroende av barnets ålder </w:t>
            </w:r>
          </w:p>
          <w:p w:rsidR="007120E8" w:rsidRPr="007120E8" w:rsidRDefault="007120E8" w:rsidP="007120E8">
            <w:pPr>
              <w:spacing w:before="100" w:beforeAutospacing="1" w:after="100" w:afterAutospacing="1" w:line="360" w:lineRule="atLeast"/>
              <w:rPr>
                <w:rFonts w:ascii="-apple-system-font" w:eastAsia="Times New Roman" w:hAnsi="-apple-system-font" w:cs="Times New Roman"/>
                <w:sz w:val="29"/>
                <w:szCs w:val="29"/>
                <w:lang w:eastAsia="sv-SE"/>
              </w:rPr>
            </w:pPr>
            <w:r w:rsidRPr="007120E8">
              <w:rPr>
                <w:rFonts w:ascii="-apple-system-font" w:eastAsia="Times New Roman" w:hAnsi="-apple-system-font" w:cs="Times New Roman"/>
                <w:sz w:val="29"/>
                <w:szCs w:val="29"/>
                <w:lang w:eastAsia="sv-SE"/>
              </w:rPr>
              <w:lastRenderedPageBreak/>
              <w:t>Tekniken vid hjärt-lungräddning är olika beroende på barnets ålder. Informationen i denna text ger en översikt av hur du ska göra hjärt-lungräddning. Den kan vara bra både som orientering och repetition.</w:t>
            </w:r>
          </w:p>
          <w:p w:rsidR="007120E8" w:rsidRPr="007120E8" w:rsidRDefault="007120E8" w:rsidP="007120E8">
            <w:pPr>
              <w:spacing w:before="100" w:beforeAutospacing="1" w:after="100" w:afterAutospacing="1" w:line="360" w:lineRule="atLeast"/>
              <w:rPr>
                <w:rFonts w:ascii="-apple-system-font" w:eastAsia="Times New Roman" w:hAnsi="-apple-system-font" w:cs="Times New Roman"/>
                <w:sz w:val="29"/>
                <w:szCs w:val="29"/>
                <w:lang w:eastAsia="sv-SE"/>
              </w:rPr>
            </w:pPr>
            <w:r w:rsidRPr="007120E8">
              <w:rPr>
                <w:rFonts w:ascii="-apple-system-font" w:eastAsia="Times New Roman" w:hAnsi="-apple-system-font" w:cs="Times New Roman"/>
                <w:sz w:val="29"/>
                <w:szCs w:val="29"/>
                <w:lang w:eastAsia="sv-SE"/>
              </w:rPr>
              <w:t xml:space="preserve">I den här texten finns information för barn upp till puberteten. För äldre barn och vuxna får du </w:t>
            </w:r>
            <w:hyperlink r:id="rId7" w:tgtFrame="_blank" w:history="1">
              <w:r w:rsidRPr="007120E8">
                <w:rPr>
                  <w:rFonts w:ascii="-apple-system-font" w:eastAsia="Times New Roman" w:hAnsi="-apple-system-font" w:cs="Times New Roman"/>
                  <w:color w:val="416ED2"/>
                  <w:sz w:val="29"/>
                  <w:szCs w:val="29"/>
                  <w:u w:val="single"/>
                  <w:lang w:eastAsia="sv-SE"/>
                </w:rPr>
                <w:t>information här</w:t>
              </w:r>
            </w:hyperlink>
            <w:r w:rsidRPr="007120E8">
              <w:rPr>
                <w:rFonts w:ascii="-apple-system-font" w:eastAsia="Times New Roman" w:hAnsi="-apple-system-font" w:cs="Times New Roman"/>
                <w:sz w:val="29"/>
                <w:szCs w:val="29"/>
                <w:lang w:eastAsia="sv-SE"/>
              </w:rPr>
              <w:t>.</w:t>
            </w:r>
          </w:p>
        </w:tc>
      </w:tr>
    </w:tbl>
    <w:p w:rsidR="007120E8" w:rsidRDefault="007120E8"/>
    <w:sectPr w:rsidR="007120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fon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3CF"/>
    <w:rsid w:val="00341FF1"/>
    <w:rsid w:val="007120E8"/>
    <w:rsid w:val="00B203CF"/>
    <w:rsid w:val="00B56B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82B1E-BE44-4C4A-AE3F-1962862E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9"/>
    <w:qFormat/>
    <w:rsid w:val="007120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7120E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120E8"/>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7120E8"/>
    <w:rPr>
      <w:rFonts w:ascii="Times New Roman" w:eastAsia="Times New Roman" w:hAnsi="Times New Roman" w:cs="Times New Roman"/>
      <w:b/>
      <w:bCs/>
      <w:sz w:val="27"/>
      <w:szCs w:val="27"/>
      <w:lang w:eastAsia="sv-SE"/>
    </w:rPr>
  </w:style>
  <w:style w:type="character" w:customStyle="1" w:styleId="gd">
    <w:name w:val="gd"/>
    <w:basedOn w:val="Standardstycketeckensnitt"/>
    <w:rsid w:val="007120E8"/>
  </w:style>
  <w:style w:type="character" w:customStyle="1" w:styleId="go">
    <w:name w:val="go"/>
    <w:basedOn w:val="Standardstycketeckensnitt"/>
    <w:rsid w:val="007120E8"/>
  </w:style>
  <w:style w:type="character" w:customStyle="1" w:styleId="g3">
    <w:name w:val="g3"/>
    <w:basedOn w:val="Standardstycketeckensnitt"/>
    <w:rsid w:val="007120E8"/>
  </w:style>
  <w:style w:type="character" w:customStyle="1" w:styleId="hb">
    <w:name w:val="hb"/>
    <w:basedOn w:val="Standardstycketeckensnitt"/>
    <w:rsid w:val="007120E8"/>
  </w:style>
  <w:style w:type="character" w:customStyle="1" w:styleId="g2">
    <w:name w:val="g2"/>
    <w:basedOn w:val="Standardstycketeckensnitt"/>
    <w:rsid w:val="007120E8"/>
  </w:style>
  <w:style w:type="character" w:styleId="Hyperlnk">
    <w:name w:val="Hyperlink"/>
    <w:basedOn w:val="Standardstycketeckensnitt"/>
    <w:uiPriority w:val="99"/>
    <w:semiHidden/>
    <w:unhideWhenUsed/>
    <w:rsid w:val="007120E8"/>
    <w:rPr>
      <w:color w:val="0000FF"/>
      <w:u w:val="single"/>
    </w:rPr>
  </w:style>
  <w:style w:type="paragraph" w:styleId="Normalwebb">
    <w:name w:val="Normal (Web)"/>
    <w:basedOn w:val="Normal"/>
    <w:uiPriority w:val="99"/>
    <w:semiHidden/>
    <w:unhideWhenUsed/>
    <w:rsid w:val="007120E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7120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861036">
      <w:bodyDiv w:val="1"/>
      <w:marLeft w:val="0"/>
      <w:marRight w:val="0"/>
      <w:marTop w:val="0"/>
      <w:marBottom w:val="0"/>
      <w:divBdr>
        <w:top w:val="none" w:sz="0" w:space="0" w:color="auto"/>
        <w:left w:val="none" w:sz="0" w:space="0" w:color="auto"/>
        <w:bottom w:val="none" w:sz="0" w:space="0" w:color="auto"/>
        <w:right w:val="none" w:sz="0" w:space="0" w:color="auto"/>
      </w:divBdr>
      <w:divsChild>
        <w:div w:id="879168475">
          <w:marLeft w:val="0"/>
          <w:marRight w:val="0"/>
          <w:marTop w:val="0"/>
          <w:marBottom w:val="0"/>
          <w:divBdr>
            <w:top w:val="none" w:sz="0" w:space="0" w:color="auto"/>
            <w:left w:val="none" w:sz="0" w:space="0" w:color="auto"/>
            <w:bottom w:val="none" w:sz="0" w:space="0" w:color="auto"/>
            <w:right w:val="none" w:sz="0" w:space="0" w:color="auto"/>
          </w:divBdr>
          <w:divsChild>
            <w:div w:id="1690177642">
              <w:marLeft w:val="0"/>
              <w:marRight w:val="0"/>
              <w:marTop w:val="0"/>
              <w:marBottom w:val="0"/>
              <w:divBdr>
                <w:top w:val="none" w:sz="0" w:space="0" w:color="auto"/>
                <w:left w:val="none" w:sz="0" w:space="0" w:color="auto"/>
                <w:bottom w:val="none" w:sz="0" w:space="0" w:color="auto"/>
                <w:right w:val="none" w:sz="0" w:space="0" w:color="auto"/>
              </w:divBdr>
            </w:div>
          </w:divsChild>
        </w:div>
        <w:div w:id="1370112084">
          <w:marLeft w:val="0"/>
          <w:marRight w:val="0"/>
          <w:marTop w:val="0"/>
          <w:marBottom w:val="0"/>
          <w:divBdr>
            <w:top w:val="none" w:sz="0" w:space="0" w:color="auto"/>
            <w:left w:val="none" w:sz="0" w:space="0" w:color="auto"/>
            <w:bottom w:val="none" w:sz="0" w:space="0" w:color="auto"/>
            <w:right w:val="none" w:sz="0" w:space="0" w:color="auto"/>
          </w:divBdr>
          <w:divsChild>
            <w:div w:id="1062338615">
              <w:marLeft w:val="0"/>
              <w:marRight w:val="0"/>
              <w:marTop w:val="0"/>
              <w:marBottom w:val="0"/>
              <w:divBdr>
                <w:top w:val="none" w:sz="0" w:space="0" w:color="auto"/>
                <w:left w:val="none" w:sz="0" w:space="0" w:color="auto"/>
                <w:bottom w:val="none" w:sz="0" w:space="0" w:color="auto"/>
                <w:right w:val="none" w:sz="0" w:space="0" w:color="auto"/>
              </w:divBdr>
              <w:divsChild>
                <w:div w:id="2081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68833">
          <w:marLeft w:val="0"/>
          <w:marRight w:val="0"/>
          <w:marTop w:val="0"/>
          <w:marBottom w:val="0"/>
          <w:divBdr>
            <w:top w:val="none" w:sz="0" w:space="0" w:color="auto"/>
            <w:left w:val="none" w:sz="0" w:space="0" w:color="auto"/>
            <w:bottom w:val="none" w:sz="0" w:space="0" w:color="auto"/>
            <w:right w:val="none" w:sz="0" w:space="0" w:color="auto"/>
          </w:divBdr>
          <w:divsChild>
            <w:div w:id="2120566817">
              <w:marLeft w:val="0"/>
              <w:marRight w:val="0"/>
              <w:marTop w:val="0"/>
              <w:marBottom w:val="0"/>
              <w:divBdr>
                <w:top w:val="none" w:sz="0" w:space="0" w:color="auto"/>
                <w:left w:val="none" w:sz="0" w:space="0" w:color="auto"/>
                <w:bottom w:val="none" w:sz="0" w:space="0" w:color="auto"/>
                <w:right w:val="none" w:sz="0" w:space="0" w:color="auto"/>
              </w:divBdr>
            </w:div>
            <w:div w:id="1238907403">
              <w:marLeft w:val="0"/>
              <w:marRight w:val="0"/>
              <w:marTop w:val="0"/>
              <w:marBottom w:val="0"/>
              <w:divBdr>
                <w:top w:val="none" w:sz="0" w:space="0" w:color="auto"/>
                <w:left w:val="none" w:sz="0" w:space="0" w:color="auto"/>
                <w:bottom w:val="none" w:sz="0" w:space="0" w:color="auto"/>
                <w:right w:val="none" w:sz="0" w:space="0" w:color="auto"/>
              </w:divBdr>
            </w:div>
          </w:divsChild>
        </w:div>
        <w:div w:id="859005048">
          <w:marLeft w:val="0"/>
          <w:marRight w:val="0"/>
          <w:marTop w:val="0"/>
          <w:marBottom w:val="0"/>
          <w:divBdr>
            <w:top w:val="none" w:sz="0" w:space="0" w:color="auto"/>
            <w:left w:val="none" w:sz="0" w:space="0" w:color="auto"/>
            <w:bottom w:val="none" w:sz="0" w:space="0" w:color="auto"/>
            <w:right w:val="none" w:sz="0" w:space="0" w:color="auto"/>
          </w:divBdr>
          <w:divsChild>
            <w:div w:id="2128500964">
              <w:marLeft w:val="0"/>
              <w:marRight w:val="0"/>
              <w:marTop w:val="0"/>
              <w:marBottom w:val="0"/>
              <w:divBdr>
                <w:top w:val="none" w:sz="0" w:space="0" w:color="auto"/>
                <w:left w:val="none" w:sz="0" w:space="0" w:color="auto"/>
                <w:bottom w:val="none" w:sz="0" w:space="0" w:color="auto"/>
                <w:right w:val="none" w:sz="0" w:space="0" w:color="auto"/>
              </w:divBdr>
              <w:divsChild>
                <w:div w:id="301618012">
                  <w:marLeft w:val="0"/>
                  <w:marRight w:val="0"/>
                  <w:marTop w:val="0"/>
                  <w:marBottom w:val="0"/>
                  <w:divBdr>
                    <w:top w:val="none" w:sz="0" w:space="0" w:color="auto"/>
                    <w:left w:val="none" w:sz="0" w:space="0" w:color="auto"/>
                    <w:bottom w:val="none" w:sz="0" w:space="0" w:color="auto"/>
                    <w:right w:val="none" w:sz="0" w:space="0" w:color="auto"/>
                  </w:divBdr>
                  <w:divsChild>
                    <w:div w:id="1590192109">
                      <w:marLeft w:val="0"/>
                      <w:marRight w:val="0"/>
                      <w:marTop w:val="0"/>
                      <w:marBottom w:val="0"/>
                      <w:divBdr>
                        <w:top w:val="none" w:sz="0" w:space="0" w:color="auto"/>
                        <w:left w:val="none" w:sz="0" w:space="0" w:color="auto"/>
                        <w:bottom w:val="none" w:sz="0" w:space="0" w:color="auto"/>
                        <w:right w:val="none" w:sz="0" w:space="0" w:color="auto"/>
                      </w:divBdr>
                      <w:divsChild>
                        <w:div w:id="951668714">
                          <w:marLeft w:val="0"/>
                          <w:marRight w:val="0"/>
                          <w:marTop w:val="0"/>
                          <w:marBottom w:val="0"/>
                          <w:divBdr>
                            <w:top w:val="none" w:sz="0" w:space="0" w:color="auto"/>
                            <w:left w:val="none" w:sz="0" w:space="0" w:color="auto"/>
                            <w:bottom w:val="none" w:sz="0" w:space="0" w:color="auto"/>
                            <w:right w:val="none" w:sz="0" w:space="0" w:color="auto"/>
                          </w:divBdr>
                          <w:divsChild>
                            <w:div w:id="286545118">
                              <w:marLeft w:val="0"/>
                              <w:marRight w:val="0"/>
                              <w:marTop w:val="0"/>
                              <w:marBottom w:val="0"/>
                              <w:divBdr>
                                <w:top w:val="none" w:sz="0" w:space="0" w:color="auto"/>
                                <w:left w:val="none" w:sz="0" w:space="0" w:color="auto"/>
                                <w:bottom w:val="none" w:sz="0" w:space="0" w:color="auto"/>
                                <w:right w:val="none" w:sz="0" w:space="0" w:color="auto"/>
                              </w:divBdr>
                              <w:divsChild>
                                <w:div w:id="1977298981">
                                  <w:marLeft w:val="0"/>
                                  <w:marRight w:val="0"/>
                                  <w:marTop w:val="0"/>
                                  <w:marBottom w:val="0"/>
                                  <w:divBdr>
                                    <w:top w:val="none" w:sz="0" w:space="0" w:color="auto"/>
                                    <w:left w:val="none" w:sz="0" w:space="0" w:color="auto"/>
                                    <w:bottom w:val="none" w:sz="0" w:space="0" w:color="auto"/>
                                    <w:right w:val="none" w:sz="0" w:space="0" w:color="auto"/>
                                  </w:divBdr>
                                </w:div>
                              </w:divsChild>
                            </w:div>
                            <w:div w:id="1684472293">
                              <w:marLeft w:val="0"/>
                              <w:marRight w:val="0"/>
                              <w:marTop w:val="0"/>
                              <w:marBottom w:val="0"/>
                              <w:divBdr>
                                <w:top w:val="none" w:sz="0" w:space="0" w:color="auto"/>
                                <w:left w:val="none" w:sz="0" w:space="0" w:color="auto"/>
                                <w:bottom w:val="none" w:sz="0" w:space="0" w:color="auto"/>
                                <w:right w:val="none" w:sz="0" w:space="0" w:color="auto"/>
                              </w:divBdr>
                              <w:divsChild>
                                <w:div w:id="15006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1177.se/Vastra-Gotaland/Fakta-och-rad/Behandlingar/Hjart-lungraddning-HL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1177.se/Vastra-Gotaland/Fakta-och-rad/Behandlingar/Nar-barn-satter-i-halsen/" TargetMode="External"/><Relationship Id="rId5" Type="http://schemas.openxmlformats.org/officeDocument/2006/relationships/hyperlink" Target="https://www.1177.se/Vastra-Gotaland/Fakta-och-rad/Behandlingar/Stabilt-sidolage-pa-barn/" TargetMode="External"/><Relationship Id="rId4" Type="http://schemas.openxmlformats.org/officeDocument/2006/relationships/hyperlink" Target="https://www.1177.se/Vastra-Gotaland/Fakta-och-rad/Behandlingar/Hjart-lungraddning-HLR-pa-barn/"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2057</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Majkel J</dc:creator>
  <cp:keywords/>
  <dc:description/>
  <cp:lastModifiedBy>Kenneth Lexell</cp:lastModifiedBy>
  <cp:revision>2</cp:revision>
  <dcterms:created xsi:type="dcterms:W3CDTF">2018-09-19T16:33:00Z</dcterms:created>
  <dcterms:modified xsi:type="dcterms:W3CDTF">2018-09-19T16:33:00Z</dcterms:modified>
</cp:coreProperties>
</file>